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63D" w:rsidRPr="00F54708" w:rsidRDefault="0031763D" w:rsidP="0031763D">
      <w:pPr>
        <w:jc w:val="center"/>
        <w:rPr>
          <w:rFonts w:ascii="Verdana" w:hAnsi="Verdana"/>
          <w:sz w:val="20"/>
          <w:szCs w:val="20"/>
        </w:rPr>
      </w:pPr>
    </w:p>
    <w:p w:rsidR="00F53BA8" w:rsidRPr="00DD616D" w:rsidRDefault="00DF1BD8" w:rsidP="00327880">
      <w:pPr>
        <w:jc w:val="center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>Протокол №</w:t>
      </w:r>
      <w:r w:rsidR="004E694F">
        <w:rPr>
          <w:rFonts w:ascii="Verdana" w:hAnsi="Verdana"/>
          <w:sz w:val="20"/>
          <w:szCs w:val="20"/>
          <w:lang w:val="en-US"/>
        </w:rPr>
        <w:t>1</w:t>
      </w:r>
      <w:r w:rsidR="00C336C8">
        <w:rPr>
          <w:rFonts w:ascii="Verdana" w:hAnsi="Verdana"/>
          <w:sz w:val="20"/>
          <w:szCs w:val="20"/>
        </w:rPr>
        <w:t>6</w:t>
      </w:r>
    </w:p>
    <w:p w:rsidR="00327880" w:rsidRPr="00F54708" w:rsidRDefault="00EB7D44" w:rsidP="00327880">
      <w:pPr>
        <w:jc w:val="center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 xml:space="preserve">От </w:t>
      </w:r>
      <w:r w:rsidR="00C336C8">
        <w:rPr>
          <w:rFonts w:ascii="Verdana" w:hAnsi="Verdana"/>
          <w:sz w:val="20"/>
          <w:szCs w:val="20"/>
        </w:rPr>
        <w:t>14</w:t>
      </w:r>
      <w:r w:rsidR="00DD616D">
        <w:rPr>
          <w:rFonts w:ascii="Verdana" w:hAnsi="Verdana"/>
          <w:sz w:val="20"/>
          <w:szCs w:val="20"/>
        </w:rPr>
        <w:t>.10</w:t>
      </w:r>
      <w:r w:rsidR="00327880" w:rsidRPr="00F54708">
        <w:rPr>
          <w:rFonts w:ascii="Verdana" w:hAnsi="Verdana"/>
          <w:sz w:val="20"/>
          <w:szCs w:val="20"/>
        </w:rPr>
        <w:t>.2015г.</w:t>
      </w:r>
    </w:p>
    <w:p w:rsidR="00BE1842" w:rsidRPr="00F54708" w:rsidRDefault="00BE1842" w:rsidP="00327880">
      <w:pPr>
        <w:jc w:val="center"/>
        <w:rPr>
          <w:rFonts w:ascii="Verdana" w:hAnsi="Verdana"/>
          <w:sz w:val="20"/>
          <w:szCs w:val="20"/>
        </w:rPr>
      </w:pPr>
    </w:p>
    <w:p w:rsidR="00BE1842" w:rsidRPr="00F54708" w:rsidRDefault="00BE1842" w:rsidP="00327880">
      <w:pPr>
        <w:jc w:val="center"/>
        <w:rPr>
          <w:rFonts w:ascii="Verdana" w:hAnsi="Verdana"/>
          <w:sz w:val="20"/>
          <w:szCs w:val="20"/>
          <w:lang w:val="en-US"/>
        </w:rPr>
      </w:pPr>
    </w:p>
    <w:p w:rsidR="00F54708" w:rsidRDefault="006C7A4A" w:rsidP="00327880">
      <w:pPr>
        <w:ind w:firstLine="708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 xml:space="preserve">Председателя на </w:t>
      </w:r>
      <w:r w:rsidR="00327880" w:rsidRPr="00F54708">
        <w:rPr>
          <w:rFonts w:ascii="Verdana" w:hAnsi="Verdana"/>
          <w:sz w:val="20"/>
          <w:szCs w:val="20"/>
        </w:rPr>
        <w:t>ОИК</w:t>
      </w:r>
      <w:r w:rsidRPr="00F54708">
        <w:rPr>
          <w:rFonts w:ascii="Verdana" w:hAnsi="Verdana"/>
          <w:sz w:val="20"/>
          <w:szCs w:val="20"/>
        </w:rPr>
        <w:t xml:space="preserve"> откри </w:t>
      </w:r>
      <w:r w:rsidR="00327880" w:rsidRPr="00F54708">
        <w:rPr>
          <w:rFonts w:ascii="Verdana" w:hAnsi="Verdana"/>
          <w:sz w:val="20"/>
          <w:szCs w:val="20"/>
        </w:rPr>
        <w:t>заседа</w:t>
      </w:r>
      <w:r w:rsidRPr="00F54708">
        <w:rPr>
          <w:rFonts w:ascii="Verdana" w:hAnsi="Verdana"/>
          <w:sz w:val="20"/>
          <w:szCs w:val="20"/>
        </w:rPr>
        <w:t xml:space="preserve">нието </w:t>
      </w:r>
      <w:r w:rsidR="004B1702">
        <w:rPr>
          <w:rFonts w:ascii="Verdana" w:hAnsi="Verdana"/>
          <w:sz w:val="20"/>
          <w:szCs w:val="20"/>
        </w:rPr>
        <w:t>в</w:t>
      </w:r>
      <w:r w:rsidR="00734682" w:rsidRPr="00F54708">
        <w:rPr>
          <w:rFonts w:ascii="Verdana" w:hAnsi="Verdana"/>
          <w:sz w:val="20"/>
          <w:szCs w:val="20"/>
        </w:rPr>
        <w:t xml:space="preserve"> </w:t>
      </w:r>
      <w:r w:rsidR="004E694F">
        <w:rPr>
          <w:rFonts w:ascii="Verdana" w:hAnsi="Verdana"/>
          <w:sz w:val="20"/>
          <w:szCs w:val="20"/>
          <w:lang w:val="en-US"/>
        </w:rPr>
        <w:t>1</w:t>
      </w:r>
      <w:r w:rsidR="00DD616D">
        <w:rPr>
          <w:rFonts w:ascii="Verdana" w:hAnsi="Verdana"/>
          <w:sz w:val="20"/>
          <w:szCs w:val="20"/>
        </w:rPr>
        <w:t>4</w:t>
      </w:r>
      <w:r w:rsidR="00FC2708" w:rsidRPr="00F54708">
        <w:rPr>
          <w:rFonts w:ascii="Verdana" w:hAnsi="Verdana"/>
          <w:sz w:val="20"/>
          <w:szCs w:val="20"/>
        </w:rPr>
        <w:t xml:space="preserve"> </w:t>
      </w:r>
      <w:r w:rsidR="00FC2708" w:rsidRPr="00F54708">
        <w:rPr>
          <w:rFonts w:ascii="Verdana" w:hAnsi="Verdana"/>
          <w:sz w:val="20"/>
          <w:szCs w:val="20"/>
          <w:lang w:val="en-US"/>
        </w:rPr>
        <w:t>0</w:t>
      </w:r>
      <w:proofErr w:type="spellStart"/>
      <w:r w:rsidR="00327880" w:rsidRPr="00F54708">
        <w:rPr>
          <w:rFonts w:ascii="Verdana" w:hAnsi="Verdana"/>
          <w:sz w:val="20"/>
          <w:szCs w:val="20"/>
        </w:rPr>
        <w:t>0</w:t>
      </w:r>
      <w:proofErr w:type="spellEnd"/>
      <w:r w:rsidR="00327880" w:rsidRPr="00F54708">
        <w:rPr>
          <w:rFonts w:ascii="Verdana" w:hAnsi="Verdana"/>
          <w:sz w:val="20"/>
          <w:szCs w:val="20"/>
        </w:rPr>
        <w:t xml:space="preserve"> ча</w:t>
      </w:r>
      <w:r w:rsidR="00F54708">
        <w:rPr>
          <w:rFonts w:ascii="Verdana" w:hAnsi="Verdana"/>
          <w:sz w:val="20"/>
          <w:szCs w:val="20"/>
        </w:rPr>
        <w:t>са при следния дневен ред:</w:t>
      </w:r>
    </w:p>
    <w:p w:rsidR="00C336C8" w:rsidRPr="00C336C8" w:rsidRDefault="00C336C8" w:rsidP="00C336C8">
      <w:pPr>
        <w:pStyle w:val="a7"/>
        <w:numPr>
          <w:ilvl w:val="0"/>
          <w:numId w:val="13"/>
        </w:numPr>
        <w:rPr>
          <w:rFonts w:ascii="Verdana" w:hAnsi="Verdana" w:cs="Calibri"/>
          <w:sz w:val="20"/>
          <w:szCs w:val="20"/>
        </w:rPr>
      </w:pPr>
      <w:r w:rsidRPr="00C336C8">
        <w:rPr>
          <w:rFonts w:ascii="Verdana" w:eastAsia="Times New Roman" w:hAnsi="Verdana" w:cs="Calibri"/>
          <w:color w:val="000000"/>
          <w:sz w:val="20"/>
          <w:szCs w:val="20"/>
          <w:lang w:eastAsia="bg-BG"/>
        </w:rPr>
        <w:t xml:space="preserve">Постъпило предложение с вх. №64/13.10.2015 г. от партия ДЖИЖЕНИЕ ЗА ПРАВА И СВОБОДИ във връзка с заявление от </w:t>
      </w:r>
      <w:proofErr w:type="spellStart"/>
      <w:r w:rsidRPr="00C336C8">
        <w:rPr>
          <w:rFonts w:ascii="Verdana" w:eastAsia="Times New Roman" w:hAnsi="Verdana" w:cs="Calibri"/>
          <w:color w:val="000000"/>
          <w:sz w:val="20"/>
          <w:szCs w:val="20"/>
          <w:lang w:eastAsia="bg-BG"/>
        </w:rPr>
        <w:t>Гюлшаде</w:t>
      </w:r>
      <w:proofErr w:type="spellEnd"/>
      <w:r w:rsidRPr="00C336C8">
        <w:rPr>
          <w:rFonts w:ascii="Verdana" w:eastAsia="Times New Roman" w:hAnsi="Verdana" w:cs="Calibri"/>
          <w:color w:val="000000"/>
          <w:sz w:val="20"/>
          <w:szCs w:val="20"/>
          <w:lang w:eastAsia="bg-BG"/>
        </w:rPr>
        <w:t xml:space="preserve"> </w:t>
      </w:r>
      <w:proofErr w:type="spellStart"/>
      <w:r w:rsidRPr="00C336C8">
        <w:rPr>
          <w:rFonts w:ascii="Verdana" w:eastAsia="Times New Roman" w:hAnsi="Verdana" w:cs="Calibri"/>
          <w:color w:val="000000"/>
          <w:sz w:val="20"/>
          <w:szCs w:val="20"/>
          <w:lang w:eastAsia="bg-BG"/>
        </w:rPr>
        <w:t>Джамалова</w:t>
      </w:r>
      <w:proofErr w:type="spellEnd"/>
      <w:r w:rsidRPr="00C336C8">
        <w:rPr>
          <w:rFonts w:ascii="Verdana" w:eastAsia="Times New Roman" w:hAnsi="Verdana" w:cs="Calibri"/>
          <w:color w:val="000000"/>
          <w:sz w:val="20"/>
          <w:szCs w:val="20"/>
          <w:lang w:eastAsia="bg-BG"/>
        </w:rPr>
        <w:t xml:space="preserve"> </w:t>
      </w:r>
      <w:proofErr w:type="spellStart"/>
      <w:r w:rsidRPr="00C336C8">
        <w:rPr>
          <w:rFonts w:ascii="Verdana" w:eastAsia="Times New Roman" w:hAnsi="Verdana" w:cs="Calibri"/>
          <w:color w:val="000000"/>
          <w:sz w:val="20"/>
          <w:szCs w:val="20"/>
          <w:lang w:eastAsia="bg-BG"/>
        </w:rPr>
        <w:t>Небиева</w:t>
      </w:r>
      <w:proofErr w:type="spellEnd"/>
      <w:r w:rsidRPr="00C336C8">
        <w:rPr>
          <w:rFonts w:ascii="Verdana" w:eastAsia="Times New Roman" w:hAnsi="Verdana" w:cs="Calibri"/>
          <w:color w:val="000000"/>
          <w:sz w:val="20"/>
          <w:szCs w:val="20"/>
          <w:lang w:eastAsia="bg-BG"/>
        </w:rPr>
        <w:t>.</w:t>
      </w:r>
    </w:p>
    <w:p w:rsidR="00C336C8" w:rsidRPr="00C336C8" w:rsidRDefault="00C336C8" w:rsidP="00C336C8">
      <w:pPr>
        <w:pStyle w:val="a7"/>
        <w:numPr>
          <w:ilvl w:val="0"/>
          <w:numId w:val="13"/>
        </w:numPr>
        <w:rPr>
          <w:rFonts w:ascii="Verdana" w:hAnsi="Verdana" w:cs="Calibri"/>
          <w:sz w:val="20"/>
          <w:szCs w:val="20"/>
        </w:rPr>
      </w:pPr>
      <w:r w:rsidRPr="00C336C8">
        <w:rPr>
          <w:rFonts w:ascii="Verdana" w:eastAsia="Times New Roman" w:hAnsi="Verdana" w:cs="Calibri"/>
          <w:color w:val="000000"/>
          <w:sz w:val="20"/>
          <w:szCs w:val="20"/>
          <w:lang w:eastAsia="bg-BG"/>
        </w:rPr>
        <w:t xml:space="preserve">Упълномощаване на  членове на ОИК, които с  т. 15 от Решение №2260-МИ от 18.09.2015г. и Решение №2363-МИ от 26.09.2015г на ЦИК да получат отпечатаните хартиени бюлетини за изборите за общински </w:t>
      </w:r>
      <w:proofErr w:type="spellStart"/>
      <w:r w:rsidRPr="00C336C8">
        <w:rPr>
          <w:rFonts w:ascii="Verdana" w:eastAsia="Times New Roman" w:hAnsi="Verdana" w:cs="Calibri"/>
          <w:color w:val="000000"/>
          <w:sz w:val="20"/>
          <w:szCs w:val="20"/>
          <w:lang w:eastAsia="bg-BG"/>
        </w:rPr>
        <w:t>съветници</w:t>
      </w:r>
      <w:proofErr w:type="spellEnd"/>
      <w:r w:rsidRPr="00C336C8">
        <w:rPr>
          <w:rFonts w:ascii="Verdana" w:eastAsia="Times New Roman" w:hAnsi="Verdana" w:cs="Calibri"/>
          <w:color w:val="000000"/>
          <w:sz w:val="20"/>
          <w:szCs w:val="20"/>
          <w:lang w:eastAsia="bg-BG"/>
        </w:rPr>
        <w:t xml:space="preserve"> и кметове от съответна печатница и  да подпишат приемателно-предавателните протоколи.</w:t>
      </w:r>
    </w:p>
    <w:p w:rsidR="004B1702" w:rsidRPr="00C336C8" w:rsidRDefault="00C336C8" w:rsidP="00C336C8">
      <w:pPr>
        <w:pStyle w:val="a7"/>
        <w:numPr>
          <w:ilvl w:val="0"/>
          <w:numId w:val="13"/>
        </w:numPr>
        <w:spacing w:after="15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C336C8">
        <w:rPr>
          <w:rFonts w:ascii="Verdana" w:eastAsia="Times New Roman" w:hAnsi="Verdana" w:cs="Calibri"/>
          <w:color w:val="000000"/>
          <w:sz w:val="20"/>
          <w:szCs w:val="20"/>
          <w:lang w:eastAsia="bg-BG"/>
        </w:rPr>
        <w:t xml:space="preserve">Определяне на график за провеждане на обучение на секционни избирателни комисии при произвеждане на изборите за общински </w:t>
      </w:r>
      <w:proofErr w:type="spellStart"/>
      <w:r w:rsidRPr="00C336C8">
        <w:rPr>
          <w:rFonts w:ascii="Verdana" w:eastAsia="Times New Roman" w:hAnsi="Verdana" w:cs="Calibri"/>
          <w:color w:val="000000"/>
          <w:sz w:val="20"/>
          <w:szCs w:val="20"/>
          <w:lang w:eastAsia="bg-BG"/>
        </w:rPr>
        <w:t>съветници</w:t>
      </w:r>
      <w:proofErr w:type="spellEnd"/>
      <w:r w:rsidRPr="00C336C8">
        <w:rPr>
          <w:rFonts w:ascii="Verdana" w:eastAsia="Times New Roman" w:hAnsi="Verdana" w:cs="Calibri"/>
          <w:color w:val="000000"/>
          <w:sz w:val="20"/>
          <w:szCs w:val="20"/>
          <w:lang w:eastAsia="bg-BG"/>
        </w:rPr>
        <w:t xml:space="preserve"> и кметове и национален референдум на 25.10.2015.</w:t>
      </w:r>
      <w:r w:rsidRPr="00C336C8">
        <w:rPr>
          <w:rFonts w:ascii="Calibri" w:eastAsia="Times New Roman" w:hAnsi="Calibri" w:cs="Calibri"/>
          <w:color w:val="000000"/>
          <w:sz w:val="28"/>
          <w:szCs w:val="28"/>
          <w:lang w:eastAsia="bg-BG"/>
        </w:rPr>
        <w:t xml:space="preserve"> </w:t>
      </w:r>
      <w:r w:rsidR="004B1702" w:rsidRPr="00C336C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Общинска избирателна комисия Борино единодушно:</w:t>
      </w:r>
    </w:p>
    <w:p w:rsidR="00C336C8" w:rsidRDefault="00C336C8" w:rsidP="00C336C8">
      <w:pPr>
        <w:spacing w:after="150" w:line="36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Изменя решение №47 като:</w:t>
      </w:r>
    </w:p>
    <w:p w:rsidR="00C336C8" w:rsidRDefault="00C336C8" w:rsidP="00C336C8">
      <w:pPr>
        <w:pStyle w:val="a7"/>
        <w:numPr>
          <w:ilvl w:val="0"/>
          <w:numId w:val="14"/>
        </w:numPr>
        <w:spacing w:after="15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С решение №75 з</w:t>
      </w:r>
      <w:r w:rsidRPr="003709D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аменя </w:t>
      </w:r>
      <w:proofErr w:type="spellStart"/>
      <w:r w:rsidRPr="003709D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Гюлшаде</w:t>
      </w:r>
      <w:proofErr w:type="spellEnd"/>
      <w:r w:rsidRPr="003709D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proofErr w:type="spellStart"/>
      <w:r w:rsidRPr="003709D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Джамалова</w:t>
      </w:r>
      <w:proofErr w:type="spellEnd"/>
      <w:r w:rsidRPr="003709D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proofErr w:type="spellStart"/>
      <w:r w:rsidRPr="003709D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Небиева</w:t>
      </w:r>
      <w:proofErr w:type="spellEnd"/>
      <w:r w:rsidRPr="003709D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 </w:t>
      </w:r>
      <w:r w:rsidRPr="003709D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ЕГН: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**********</w:t>
      </w:r>
      <w:r w:rsidRPr="003709D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от с. Борино, община Борино с Джамал </w:t>
      </w:r>
      <w:proofErr w:type="spellStart"/>
      <w:r w:rsidRPr="003709D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Джамал</w:t>
      </w:r>
      <w:proofErr w:type="spellEnd"/>
      <w:r w:rsidRPr="003709D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Вели с ЕГН: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**********</w:t>
      </w:r>
      <w:r w:rsidRPr="003709D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като  Председател на 3 та секция с. Борино, община Борино, училище СОУ „Н.Й.Вапцаров”, стая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№</w:t>
      </w:r>
      <w:r w:rsidRPr="003709D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4.</w:t>
      </w:r>
    </w:p>
    <w:p w:rsidR="00C336C8" w:rsidRDefault="00C336C8" w:rsidP="00C336C8">
      <w:pPr>
        <w:pStyle w:val="a7"/>
        <w:numPr>
          <w:ilvl w:val="0"/>
          <w:numId w:val="14"/>
        </w:numPr>
        <w:spacing w:after="15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Назначава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Фейзи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Джамал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Джебир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с ЕГН:********** от с. Борино, община Борино, представител на ДВИЖЕНИЕ ЗА ПРАВА И СВОБОДИ за член на 3-та секция – с. Борино, община Борино, </w:t>
      </w:r>
      <w:r w:rsidRPr="00D26D1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училище СОУ „Н.Й.Вапцаров”, стая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№</w:t>
      </w:r>
      <w:r w:rsidRPr="00D26D1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4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.</w:t>
      </w:r>
    </w:p>
    <w:p w:rsidR="00C336C8" w:rsidRDefault="00C336C8" w:rsidP="00C336C8">
      <w:pPr>
        <w:spacing w:after="15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:rsidR="00F9474E" w:rsidRDefault="00F9474E" w:rsidP="00F9474E">
      <w:pPr>
        <w:spacing w:after="15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629C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 основание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Решение №2260-МИ от 18.09.2015г. и Решение №2363-МИ от 26.09.2015г на ЦИК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:</w:t>
      </w:r>
    </w:p>
    <w:p w:rsidR="00F9474E" w:rsidRPr="00705EB1" w:rsidRDefault="00F9474E" w:rsidP="00F9474E">
      <w:pPr>
        <w:spacing w:after="150" w:line="36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3629C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Общинска избирателна комисия </w:t>
      </w:r>
      <w:r w:rsidRPr="00705EB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Борино</w:t>
      </w:r>
      <w:r w:rsidRPr="003629C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единодушно:</w:t>
      </w:r>
    </w:p>
    <w:p w:rsidR="00F9474E" w:rsidRDefault="00F9474E" w:rsidP="00F9474E">
      <w:pPr>
        <w:shd w:val="clear" w:color="auto" w:fill="FEFEFE"/>
        <w:spacing w:before="100" w:beforeAutospacing="1" w:after="100" w:afterAutospacing="1" w:line="360" w:lineRule="auto"/>
        <w:ind w:firstLine="708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</w:pPr>
      <w:r w:rsidRPr="00705EB1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РЕШИ:</w:t>
      </w:r>
    </w:p>
    <w:p w:rsidR="00F9474E" w:rsidRDefault="00F9474E" w:rsidP="00F9474E">
      <w:pPr>
        <w:spacing w:after="150" w:line="36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Упълномощава членовете на ОИК – Неджатин Ахмед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Кафа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и </w:t>
      </w:r>
      <w:r w:rsidRPr="00705EB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Ахмед Ибраим </w:t>
      </w:r>
      <w:proofErr w:type="spellStart"/>
      <w:r w:rsidRPr="00705EB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Таир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в съответствие с  т. 15 от Решение №2260-МИ от 18.09.2015г. и Решение №2363-МИ от 26.09.2015г на ЦИК да получат отпечатаните хартиени бюлетини за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lastRenderedPageBreak/>
        <w:t xml:space="preserve">изборите за общински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съветници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и кметове от съответната печатница и  да подпишат приемателно-предавателните протоколи.</w:t>
      </w:r>
    </w:p>
    <w:p w:rsidR="00F9474E" w:rsidRDefault="00F9474E" w:rsidP="00F9474E">
      <w:pPr>
        <w:spacing w:after="15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629C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 основание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Решение №2523-МИ от 08.10.2015г. и Решение №2525-МИ от 08.10.2015г на ЦИК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:</w:t>
      </w:r>
    </w:p>
    <w:p w:rsidR="00F9474E" w:rsidRPr="00705EB1" w:rsidRDefault="00F9474E" w:rsidP="00F9474E">
      <w:pPr>
        <w:spacing w:after="150" w:line="36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3629C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Общинска избирателна комисия </w:t>
      </w:r>
      <w:r w:rsidRPr="00705EB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Борино</w:t>
      </w:r>
      <w:r w:rsidRPr="003629C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единодушно:</w:t>
      </w:r>
    </w:p>
    <w:p w:rsidR="00F9474E" w:rsidRDefault="00F9474E" w:rsidP="00F9474E">
      <w:pPr>
        <w:shd w:val="clear" w:color="auto" w:fill="FEFEFE"/>
        <w:spacing w:before="100" w:beforeAutospacing="1" w:after="100" w:afterAutospacing="1" w:line="360" w:lineRule="auto"/>
        <w:ind w:firstLine="708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</w:pPr>
      <w:r w:rsidRPr="00705EB1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РЕШИ:</w:t>
      </w:r>
    </w:p>
    <w:p w:rsidR="00F9474E" w:rsidRDefault="00F9474E" w:rsidP="00F9474E">
      <w:pPr>
        <w:shd w:val="clear" w:color="auto" w:fill="FEFEFE"/>
        <w:spacing w:before="100" w:beforeAutospacing="1" w:after="100" w:afterAutospacing="1" w:line="360" w:lineRule="auto"/>
        <w:ind w:firstLine="708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Определя график за обучение на членовете на СИК както следва:</w:t>
      </w:r>
    </w:p>
    <w:p w:rsidR="00AC7B9B" w:rsidRPr="00705EB1" w:rsidRDefault="00F9474E" w:rsidP="00F9474E">
      <w:pPr>
        <w:shd w:val="clear" w:color="auto" w:fill="FEFEFE"/>
        <w:spacing w:before="100" w:beforeAutospacing="1" w:after="100" w:afterAutospacing="1" w:line="360" w:lineRule="auto"/>
        <w:ind w:firstLine="708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На 21.10.2015 г. – сряда от 14 00 часа в сградата на общинска администрация с. Борино, етаж 3, в залата на общинския съвет.</w:t>
      </w:r>
    </w:p>
    <w:p w:rsidR="004B1702" w:rsidRPr="00705EB1" w:rsidRDefault="004B1702" w:rsidP="004B1702">
      <w:pPr>
        <w:spacing w:after="150" w:line="360" w:lineRule="auto"/>
        <w:ind w:firstLine="708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3629C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до три дни от обявяването му, съгласно чл.88, ал.1 от ИК.</w:t>
      </w:r>
      <w:r w:rsidRPr="00705EB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</w:p>
    <w:p w:rsidR="004E694F" w:rsidRPr="0031763D" w:rsidRDefault="004E694F" w:rsidP="004E694F">
      <w:pPr>
        <w:pStyle w:val="a7"/>
        <w:rPr>
          <w:sz w:val="28"/>
          <w:szCs w:val="28"/>
        </w:rPr>
      </w:pPr>
    </w:p>
    <w:p w:rsidR="002E4244" w:rsidRPr="00F54708" w:rsidRDefault="002E4244" w:rsidP="002E4244">
      <w:pPr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>Заседанието беше закрито</w:t>
      </w:r>
      <w:r w:rsidR="00D34E27" w:rsidRPr="00F54708">
        <w:rPr>
          <w:rFonts w:ascii="Verdana" w:hAnsi="Verdana"/>
          <w:sz w:val="20"/>
          <w:szCs w:val="20"/>
        </w:rPr>
        <w:t xml:space="preserve"> в 1</w:t>
      </w:r>
      <w:r w:rsidR="00F9474E">
        <w:rPr>
          <w:rFonts w:ascii="Verdana" w:hAnsi="Verdana"/>
          <w:sz w:val="20"/>
          <w:szCs w:val="20"/>
        </w:rPr>
        <w:t>4</w:t>
      </w:r>
      <w:r w:rsidR="00D34E27" w:rsidRPr="00F54708">
        <w:rPr>
          <w:rFonts w:ascii="Verdana" w:hAnsi="Verdana"/>
          <w:sz w:val="20"/>
          <w:szCs w:val="20"/>
        </w:rPr>
        <w:t xml:space="preserve"> </w:t>
      </w:r>
      <w:r w:rsidR="004B1702">
        <w:rPr>
          <w:rFonts w:ascii="Verdana" w:hAnsi="Verdana"/>
          <w:sz w:val="20"/>
          <w:szCs w:val="20"/>
        </w:rPr>
        <w:t>3</w:t>
      </w:r>
      <w:r w:rsidR="00D34E27" w:rsidRPr="00F54708">
        <w:rPr>
          <w:rFonts w:ascii="Verdana" w:hAnsi="Verdana"/>
          <w:sz w:val="20"/>
          <w:szCs w:val="20"/>
          <w:lang w:val="en-US"/>
        </w:rPr>
        <w:t>0</w:t>
      </w:r>
      <w:r w:rsidRPr="00F54708">
        <w:rPr>
          <w:rFonts w:ascii="Verdana" w:hAnsi="Verdana"/>
          <w:sz w:val="20"/>
          <w:szCs w:val="20"/>
        </w:rPr>
        <w:t xml:space="preserve"> от председателя на ОИК Борино.</w:t>
      </w:r>
    </w:p>
    <w:p w:rsidR="00303100" w:rsidRPr="00F54708" w:rsidRDefault="00303100" w:rsidP="00FC2708">
      <w:pPr>
        <w:tabs>
          <w:tab w:val="left" w:pos="4050"/>
        </w:tabs>
        <w:ind w:firstLine="708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>Присъстваха:</w:t>
      </w:r>
      <w:r w:rsidR="00FC2708" w:rsidRPr="00F54708">
        <w:rPr>
          <w:rFonts w:ascii="Verdana" w:hAnsi="Verdana"/>
          <w:sz w:val="20"/>
          <w:szCs w:val="20"/>
        </w:rPr>
        <w:tab/>
      </w:r>
    </w:p>
    <w:p w:rsidR="00303100" w:rsidRPr="00F54708" w:rsidRDefault="00303100" w:rsidP="00303100">
      <w:pPr>
        <w:ind w:firstLine="708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 xml:space="preserve">Н. </w:t>
      </w:r>
      <w:proofErr w:type="spellStart"/>
      <w:r w:rsidRPr="00F54708">
        <w:rPr>
          <w:rFonts w:ascii="Verdana" w:hAnsi="Verdana"/>
          <w:sz w:val="20"/>
          <w:szCs w:val="20"/>
        </w:rPr>
        <w:t>Кафа</w:t>
      </w:r>
      <w:proofErr w:type="spellEnd"/>
      <w:r w:rsidRPr="00F54708">
        <w:rPr>
          <w:rFonts w:ascii="Verdana" w:hAnsi="Verdana"/>
          <w:sz w:val="20"/>
          <w:szCs w:val="20"/>
        </w:rPr>
        <w:t xml:space="preserve"> – председател</w:t>
      </w:r>
    </w:p>
    <w:p w:rsidR="00303100" w:rsidRPr="00F54708" w:rsidRDefault="00303100" w:rsidP="00303100">
      <w:pPr>
        <w:ind w:firstLine="708"/>
        <w:rPr>
          <w:rFonts w:ascii="Verdana" w:hAnsi="Verdana"/>
          <w:sz w:val="20"/>
          <w:szCs w:val="20"/>
          <w:lang w:val="en-US"/>
        </w:rPr>
      </w:pPr>
      <w:r w:rsidRPr="00F54708">
        <w:rPr>
          <w:rFonts w:ascii="Verdana" w:hAnsi="Verdana"/>
          <w:sz w:val="20"/>
          <w:szCs w:val="20"/>
        </w:rPr>
        <w:t xml:space="preserve">Й. </w:t>
      </w:r>
      <w:proofErr w:type="spellStart"/>
      <w:r w:rsidRPr="00F54708">
        <w:rPr>
          <w:rFonts w:ascii="Verdana" w:hAnsi="Verdana"/>
          <w:sz w:val="20"/>
          <w:szCs w:val="20"/>
        </w:rPr>
        <w:t>Бучукова</w:t>
      </w:r>
      <w:proofErr w:type="spellEnd"/>
      <w:r w:rsidRPr="00F54708">
        <w:rPr>
          <w:rFonts w:ascii="Verdana" w:hAnsi="Verdana"/>
          <w:sz w:val="20"/>
          <w:szCs w:val="20"/>
        </w:rPr>
        <w:t xml:space="preserve"> – зам. Председател</w:t>
      </w:r>
    </w:p>
    <w:p w:rsidR="00056844" w:rsidRPr="00F54708" w:rsidRDefault="00056844" w:rsidP="00303100">
      <w:pPr>
        <w:ind w:firstLine="708"/>
        <w:rPr>
          <w:rFonts w:ascii="Verdana" w:hAnsi="Verdana"/>
          <w:sz w:val="20"/>
          <w:szCs w:val="20"/>
          <w:lang w:val="en-US"/>
        </w:rPr>
      </w:pPr>
      <w:r w:rsidRPr="00F54708">
        <w:rPr>
          <w:rFonts w:ascii="Verdana" w:hAnsi="Verdana"/>
          <w:sz w:val="20"/>
          <w:szCs w:val="20"/>
        </w:rPr>
        <w:t>Секретар</w:t>
      </w:r>
      <w:r w:rsidRPr="00F54708">
        <w:rPr>
          <w:rFonts w:ascii="Verdana" w:hAnsi="Verdana"/>
          <w:sz w:val="20"/>
          <w:szCs w:val="20"/>
          <w:lang w:val="en-US"/>
        </w:rPr>
        <w:t xml:space="preserve">: </w:t>
      </w:r>
      <w:r w:rsidRPr="00F54708">
        <w:rPr>
          <w:rFonts w:ascii="Verdana" w:hAnsi="Verdana"/>
          <w:sz w:val="20"/>
          <w:szCs w:val="20"/>
        </w:rPr>
        <w:t>Е. Данаджиева</w:t>
      </w:r>
    </w:p>
    <w:p w:rsidR="008A7B8E" w:rsidRDefault="00303100" w:rsidP="008A7B8E">
      <w:pPr>
        <w:ind w:left="708" w:firstLine="708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>Членове:</w:t>
      </w:r>
    </w:p>
    <w:p w:rsidR="008A7B8E" w:rsidRPr="00F54708" w:rsidRDefault="004B1702" w:rsidP="008A7B8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А. </w:t>
      </w:r>
      <w:proofErr w:type="spellStart"/>
      <w:r>
        <w:rPr>
          <w:rFonts w:ascii="Verdana" w:hAnsi="Verdana"/>
          <w:sz w:val="20"/>
          <w:szCs w:val="20"/>
        </w:rPr>
        <w:t>Таир</w:t>
      </w:r>
      <w:proofErr w:type="spellEnd"/>
      <w:r>
        <w:rPr>
          <w:rFonts w:ascii="Verdana" w:hAnsi="Verdana"/>
          <w:sz w:val="20"/>
          <w:szCs w:val="20"/>
        </w:rPr>
        <w:t xml:space="preserve"> - </w:t>
      </w:r>
    </w:p>
    <w:p w:rsidR="00034B65" w:rsidRPr="00F54708" w:rsidRDefault="00034B65" w:rsidP="00034B65">
      <w:pPr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 xml:space="preserve">          З. Велиев</w:t>
      </w:r>
    </w:p>
    <w:p w:rsidR="00034B65" w:rsidRPr="00F54708" w:rsidRDefault="00034B65" w:rsidP="00034B65">
      <w:pPr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 xml:space="preserve">          М. </w:t>
      </w:r>
      <w:proofErr w:type="spellStart"/>
      <w:r w:rsidRPr="00F54708">
        <w:rPr>
          <w:rFonts w:ascii="Verdana" w:hAnsi="Verdana"/>
          <w:sz w:val="20"/>
          <w:szCs w:val="20"/>
        </w:rPr>
        <w:t>Мисиркова</w:t>
      </w:r>
      <w:proofErr w:type="spellEnd"/>
    </w:p>
    <w:p w:rsidR="00303100" w:rsidRPr="00F54708" w:rsidRDefault="00303100" w:rsidP="00303100">
      <w:pPr>
        <w:ind w:firstLine="708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>Р. Юсеин</w:t>
      </w:r>
    </w:p>
    <w:p w:rsidR="00303100" w:rsidRPr="00F54708" w:rsidRDefault="00303100" w:rsidP="00303100">
      <w:pPr>
        <w:ind w:firstLine="708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 xml:space="preserve">Й. </w:t>
      </w:r>
      <w:proofErr w:type="spellStart"/>
      <w:r w:rsidRPr="00F54708">
        <w:rPr>
          <w:rFonts w:ascii="Verdana" w:hAnsi="Verdana"/>
          <w:sz w:val="20"/>
          <w:szCs w:val="20"/>
        </w:rPr>
        <w:t>Кичук</w:t>
      </w:r>
      <w:proofErr w:type="spellEnd"/>
    </w:p>
    <w:p w:rsidR="00303100" w:rsidRPr="00F54708" w:rsidRDefault="00303100" w:rsidP="00303100">
      <w:pPr>
        <w:ind w:firstLine="708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 xml:space="preserve">А. </w:t>
      </w:r>
      <w:proofErr w:type="spellStart"/>
      <w:r w:rsidRPr="00F54708">
        <w:rPr>
          <w:rFonts w:ascii="Verdana" w:hAnsi="Verdana"/>
          <w:sz w:val="20"/>
          <w:szCs w:val="20"/>
        </w:rPr>
        <w:t>Аликузова</w:t>
      </w:r>
      <w:proofErr w:type="spellEnd"/>
    </w:p>
    <w:p w:rsidR="00303100" w:rsidRPr="00F54708" w:rsidRDefault="00303100" w:rsidP="00303100">
      <w:pPr>
        <w:ind w:firstLine="708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>Ю. Чолакова</w:t>
      </w:r>
    </w:p>
    <w:p w:rsidR="00303100" w:rsidRPr="00F54708" w:rsidRDefault="00303100" w:rsidP="00303100">
      <w:pPr>
        <w:ind w:firstLine="708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>К. Драгнев</w:t>
      </w:r>
    </w:p>
    <w:p w:rsidR="00734682" w:rsidRPr="00F54708" w:rsidRDefault="00734682" w:rsidP="00303100">
      <w:pPr>
        <w:ind w:firstLine="708"/>
        <w:rPr>
          <w:rFonts w:ascii="Verdana" w:hAnsi="Verdana"/>
          <w:sz w:val="20"/>
          <w:szCs w:val="20"/>
        </w:rPr>
      </w:pPr>
    </w:p>
    <w:p w:rsidR="00734682" w:rsidRPr="00F54708" w:rsidRDefault="00734682" w:rsidP="00303100">
      <w:pPr>
        <w:ind w:firstLine="708"/>
        <w:rPr>
          <w:rFonts w:ascii="Verdana" w:hAnsi="Verdana"/>
          <w:sz w:val="20"/>
          <w:szCs w:val="20"/>
        </w:rPr>
      </w:pPr>
    </w:p>
    <w:p w:rsidR="00734682" w:rsidRPr="00F54708" w:rsidRDefault="00734682" w:rsidP="00303100">
      <w:pPr>
        <w:ind w:firstLine="708"/>
        <w:rPr>
          <w:rFonts w:ascii="Verdana" w:hAnsi="Verdana"/>
          <w:sz w:val="20"/>
          <w:szCs w:val="20"/>
        </w:rPr>
      </w:pPr>
    </w:p>
    <w:p w:rsidR="00734682" w:rsidRPr="00F54708" w:rsidRDefault="00734682" w:rsidP="00303100">
      <w:pPr>
        <w:ind w:firstLine="708"/>
        <w:rPr>
          <w:rFonts w:ascii="Verdana" w:hAnsi="Verdana"/>
          <w:sz w:val="20"/>
          <w:szCs w:val="20"/>
        </w:rPr>
      </w:pPr>
    </w:p>
    <w:p w:rsidR="00D34E27" w:rsidRPr="00F54708" w:rsidRDefault="002B32DC" w:rsidP="002B32DC">
      <w:pPr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>Председател ……………..</w:t>
      </w:r>
      <w:r w:rsidR="00D34E27" w:rsidRPr="00F54708">
        <w:rPr>
          <w:rFonts w:ascii="Verdana" w:hAnsi="Verdana"/>
          <w:sz w:val="20"/>
          <w:szCs w:val="20"/>
          <w:lang w:val="en-US"/>
        </w:rPr>
        <w:t xml:space="preserve">                                     </w:t>
      </w:r>
      <w:r w:rsidR="00D34E27" w:rsidRPr="00F54708">
        <w:rPr>
          <w:rFonts w:ascii="Verdana" w:hAnsi="Verdana"/>
          <w:sz w:val="20"/>
          <w:szCs w:val="20"/>
        </w:rPr>
        <w:t xml:space="preserve">Секретар ……………… / </w:t>
      </w:r>
      <w:r w:rsidRPr="00F54708">
        <w:rPr>
          <w:rFonts w:ascii="Verdana" w:hAnsi="Verdana"/>
          <w:sz w:val="20"/>
          <w:szCs w:val="20"/>
        </w:rPr>
        <w:t xml:space="preserve"> </w:t>
      </w:r>
    </w:p>
    <w:p w:rsidR="00327880" w:rsidRPr="00F54708" w:rsidRDefault="00D34E27" w:rsidP="00327880">
      <w:pPr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  <w:lang w:val="en-US"/>
        </w:rPr>
        <w:t xml:space="preserve"> </w:t>
      </w:r>
      <w:r w:rsidRPr="00F54708">
        <w:rPr>
          <w:rFonts w:ascii="Verdana" w:hAnsi="Verdana"/>
          <w:sz w:val="20"/>
          <w:szCs w:val="20"/>
        </w:rPr>
        <w:t xml:space="preserve">Неджатин </w:t>
      </w:r>
      <w:proofErr w:type="spellStart"/>
      <w:r w:rsidR="002B32DC" w:rsidRPr="00F54708">
        <w:rPr>
          <w:rFonts w:ascii="Verdana" w:hAnsi="Verdana"/>
          <w:sz w:val="20"/>
          <w:szCs w:val="20"/>
        </w:rPr>
        <w:t>Кафа</w:t>
      </w:r>
      <w:proofErr w:type="spellEnd"/>
      <w:r w:rsidR="002B32DC" w:rsidRPr="00F54708">
        <w:rPr>
          <w:rFonts w:ascii="Verdana" w:hAnsi="Verdana"/>
          <w:sz w:val="20"/>
          <w:szCs w:val="20"/>
        </w:rPr>
        <w:t>/</w:t>
      </w:r>
      <w:r w:rsidRPr="00F54708">
        <w:rPr>
          <w:rFonts w:ascii="Verdana" w:hAnsi="Verdana"/>
          <w:sz w:val="20"/>
          <w:szCs w:val="20"/>
        </w:rPr>
        <w:t xml:space="preserve">                                        </w:t>
      </w:r>
      <w:r w:rsidRPr="00F54708">
        <w:rPr>
          <w:rFonts w:ascii="Verdana" w:hAnsi="Verdana"/>
          <w:sz w:val="20"/>
          <w:szCs w:val="20"/>
          <w:lang w:val="en-US"/>
        </w:rPr>
        <w:t xml:space="preserve"> </w:t>
      </w:r>
      <w:r w:rsidRPr="00F54708">
        <w:rPr>
          <w:rFonts w:ascii="Verdana" w:hAnsi="Verdana"/>
          <w:sz w:val="20"/>
          <w:szCs w:val="20"/>
        </w:rPr>
        <w:t xml:space="preserve">/Е. </w:t>
      </w:r>
      <w:proofErr w:type="spellStart"/>
      <w:r w:rsidRPr="00F54708">
        <w:rPr>
          <w:rFonts w:ascii="Verdana" w:hAnsi="Verdana"/>
          <w:sz w:val="20"/>
          <w:szCs w:val="20"/>
        </w:rPr>
        <w:t>Данаджиева</w:t>
      </w:r>
      <w:proofErr w:type="spellEnd"/>
      <w:r w:rsidRPr="00F54708">
        <w:rPr>
          <w:rFonts w:ascii="Verdana" w:hAnsi="Verdana"/>
          <w:sz w:val="20"/>
          <w:szCs w:val="20"/>
        </w:rPr>
        <w:t>/</w:t>
      </w:r>
      <w:r w:rsidRPr="00F54708">
        <w:rPr>
          <w:rFonts w:ascii="Verdana" w:hAnsi="Verdana"/>
          <w:sz w:val="20"/>
          <w:szCs w:val="20"/>
          <w:lang w:val="en-US"/>
        </w:rPr>
        <w:t>.</w:t>
      </w:r>
      <w:r w:rsidR="00327880" w:rsidRPr="00F54708">
        <w:rPr>
          <w:rFonts w:ascii="Verdana" w:hAnsi="Verdana"/>
          <w:sz w:val="20"/>
          <w:szCs w:val="20"/>
        </w:rPr>
        <w:tab/>
      </w:r>
    </w:p>
    <w:sectPr w:rsidR="00327880" w:rsidRPr="00F54708" w:rsidSect="00F53B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8CE" w:rsidRDefault="005318CE" w:rsidP="0031763D">
      <w:pPr>
        <w:spacing w:after="0" w:line="240" w:lineRule="auto"/>
      </w:pPr>
      <w:r>
        <w:separator/>
      </w:r>
    </w:p>
  </w:endnote>
  <w:endnote w:type="continuationSeparator" w:id="0">
    <w:p w:rsidR="005318CE" w:rsidRDefault="005318CE" w:rsidP="00317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8CE" w:rsidRDefault="005318CE" w:rsidP="0031763D">
      <w:pPr>
        <w:spacing w:after="0" w:line="240" w:lineRule="auto"/>
      </w:pPr>
      <w:r>
        <w:separator/>
      </w:r>
    </w:p>
  </w:footnote>
  <w:footnote w:type="continuationSeparator" w:id="0">
    <w:p w:rsidR="005318CE" w:rsidRDefault="005318CE" w:rsidP="00317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63D" w:rsidRPr="0031763D" w:rsidRDefault="0031763D" w:rsidP="0031763D">
    <w:pPr>
      <w:pStyle w:val="a3"/>
      <w:jc w:val="center"/>
      <w:rPr>
        <w:rFonts w:ascii="Verdana" w:hAnsi="Verdana"/>
        <w:sz w:val="32"/>
        <w:szCs w:val="32"/>
      </w:rPr>
    </w:pPr>
    <w:r w:rsidRPr="0031763D">
      <w:rPr>
        <w:rFonts w:ascii="Verdana" w:hAnsi="Verdana"/>
        <w:sz w:val="32"/>
        <w:szCs w:val="32"/>
      </w:rPr>
      <w:t>О</w:t>
    </w:r>
    <w:r>
      <w:rPr>
        <w:rFonts w:ascii="Verdana" w:hAnsi="Verdana"/>
        <w:sz w:val="32"/>
        <w:szCs w:val="32"/>
      </w:rPr>
      <w:t>бщинска избирателна комисия</w:t>
    </w:r>
    <w:r w:rsidRPr="0031763D">
      <w:rPr>
        <w:rFonts w:ascii="Verdana" w:hAnsi="Verdana"/>
        <w:sz w:val="32"/>
        <w:szCs w:val="32"/>
      </w:rPr>
      <w:t xml:space="preserve"> Борино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762F3"/>
    <w:multiLevelType w:val="hybridMultilevel"/>
    <w:tmpl w:val="93665258"/>
    <w:lvl w:ilvl="0" w:tplc="0402000F">
      <w:start w:val="1"/>
      <w:numFmt w:val="decimal"/>
      <w:lvlText w:val="%1."/>
      <w:lvlJc w:val="left"/>
      <w:pPr>
        <w:ind w:left="7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92888"/>
    <w:multiLevelType w:val="hybridMultilevel"/>
    <w:tmpl w:val="C76C26DC"/>
    <w:lvl w:ilvl="0" w:tplc="0402000F">
      <w:start w:val="1"/>
      <w:numFmt w:val="decimal"/>
      <w:lvlText w:val="%1."/>
      <w:lvlJc w:val="left"/>
      <w:pPr>
        <w:ind w:left="1200" w:hanging="360"/>
      </w:p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0D582897"/>
    <w:multiLevelType w:val="hybridMultilevel"/>
    <w:tmpl w:val="66043EAC"/>
    <w:lvl w:ilvl="0" w:tplc="811C8CCE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color w:val="000000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E7491"/>
    <w:multiLevelType w:val="hybridMultilevel"/>
    <w:tmpl w:val="9D1EFAE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D331420"/>
    <w:multiLevelType w:val="hybridMultilevel"/>
    <w:tmpl w:val="63729ABC"/>
    <w:lvl w:ilvl="0" w:tplc="0402000F">
      <w:start w:val="1"/>
      <w:numFmt w:val="decimal"/>
      <w:lvlText w:val="%1."/>
      <w:lvlJc w:val="left"/>
      <w:pPr>
        <w:ind w:left="1485" w:hanging="360"/>
      </w:pPr>
    </w:lvl>
    <w:lvl w:ilvl="1" w:tplc="04020019" w:tentative="1">
      <w:start w:val="1"/>
      <w:numFmt w:val="lowerLetter"/>
      <w:lvlText w:val="%2."/>
      <w:lvlJc w:val="left"/>
      <w:pPr>
        <w:ind w:left="2205" w:hanging="360"/>
      </w:pPr>
    </w:lvl>
    <w:lvl w:ilvl="2" w:tplc="0402001B" w:tentative="1">
      <w:start w:val="1"/>
      <w:numFmt w:val="lowerRoman"/>
      <w:lvlText w:val="%3."/>
      <w:lvlJc w:val="right"/>
      <w:pPr>
        <w:ind w:left="2925" w:hanging="180"/>
      </w:pPr>
    </w:lvl>
    <w:lvl w:ilvl="3" w:tplc="0402000F" w:tentative="1">
      <w:start w:val="1"/>
      <w:numFmt w:val="decimal"/>
      <w:lvlText w:val="%4."/>
      <w:lvlJc w:val="left"/>
      <w:pPr>
        <w:ind w:left="3645" w:hanging="360"/>
      </w:pPr>
    </w:lvl>
    <w:lvl w:ilvl="4" w:tplc="04020019" w:tentative="1">
      <w:start w:val="1"/>
      <w:numFmt w:val="lowerLetter"/>
      <w:lvlText w:val="%5."/>
      <w:lvlJc w:val="left"/>
      <w:pPr>
        <w:ind w:left="4365" w:hanging="360"/>
      </w:pPr>
    </w:lvl>
    <w:lvl w:ilvl="5" w:tplc="0402001B" w:tentative="1">
      <w:start w:val="1"/>
      <w:numFmt w:val="lowerRoman"/>
      <w:lvlText w:val="%6."/>
      <w:lvlJc w:val="right"/>
      <w:pPr>
        <w:ind w:left="5085" w:hanging="180"/>
      </w:pPr>
    </w:lvl>
    <w:lvl w:ilvl="6" w:tplc="0402000F" w:tentative="1">
      <w:start w:val="1"/>
      <w:numFmt w:val="decimal"/>
      <w:lvlText w:val="%7."/>
      <w:lvlJc w:val="left"/>
      <w:pPr>
        <w:ind w:left="5805" w:hanging="360"/>
      </w:pPr>
    </w:lvl>
    <w:lvl w:ilvl="7" w:tplc="04020019" w:tentative="1">
      <w:start w:val="1"/>
      <w:numFmt w:val="lowerLetter"/>
      <w:lvlText w:val="%8."/>
      <w:lvlJc w:val="left"/>
      <w:pPr>
        <w:ind w:left="6525" w:hanging="360"/>
      </w:pPr>
    </w:lvl>
    <w:lvl w:ilvl="8" w:tplc="0402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3DD137F4"/>
    <w:multiLevelType w:val="hybridMultilevel"/>
    <w:tmpl w:val="C76C26DC"/>
    <w:lvl w:ilvl="0" w:tplc="0402000F">
      <w:start w:val="1"/>
      <w:numFmt w:val="decimal"/>
      <w:lvlText w:val="%1."/>
      <w:lvlJc w:val="left"/>
      <w:pPr>
        <w:ind w:left="1200" w:hanging="360"/>
      </w:p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3E6A30D6"/>
    <w:multiLevelType w:val="hybridMultilevel"/>
    <w:tmpl w:val="C76C26DC"/>
    <w:lvl w:ilvl="0" w:tplc="0402000F">
      <w:start w:val="1"/>
      <w:numFmt w:val="decimal"/>
      <w:lvlText w:val="%1."/>
      <w:lvlJc w:val="left"/>
      <w:pPr>
        <w:ind w:left="1200" w:hanging="360"/>
      </w:p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4DBC5DEF"/>
    <w:multiLevelType w:val="hybridMultilevel"/>
    <w:tmpl w:val="D7D0FEF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518319B"/>
    <w:multiLevelType w:val="hybridMultilevel"/>
    <w:tmpl w:val="C76C26DC"/>
    <w:lvl w:ilvl="0" w:tplc="0402000F">
      <w:start w:val="1"/>
      <w:numFmt w:val="decimal"/>
      <w:lvlText w:val="%1."/>
      <w:lvlJc w:val="left"/>
      <w:pPr>
        <w:ind w:left="1200" w:hanging="360"/>
      </w:p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55AB3BEF"/>
    <w:multiLevelType w:val="multilevel"/>
    <w:tmpl w:val="B7748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DD0FB3"/>
    <w:multiLevelType w:val="hybridMultilevel"/>
    <w:tmpl w:val="F4C4B7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E2592"/>
    <w:multiLevelType w:val="hybridMultilevel"/>
    <w:tmpl w:val="15C8F5C2"/>
    <w:lvl w:ilvl="0" w:tplc="0402000F">
      <w:start w:val="1"/>
      <w:numFmt w:val="decimal"/>
      <w:lvlText w:val="%1."/>
      <w:lvlJc w:val="left"/>
      <w:pPr>
        <w:ind w:left="795" w:hanging="360"/>
      </w:pPr>
    </w:lvl>
    <w:lvl w:ilvl="1" w:tplc="04020019" w:tentative="1">
      <w:start w:val="1"/>
      <w:numFmt w:val="lowerLetter"/>
      <w:lvlText w:val="%2."/>
      <w:lvlJc w:val="left"/>
      <w:pPr>
        <w:ind w:left="1515" w:hanging="360"/>
      </w:pPr>
    </w:lvl>
    <w:lvl w:ilvl="2" w:tplc="0402001B" w:tentative="1">
      <w:start w:val="1"/>
      <w:numFmt w:val="lowerRoman"/>
      <w:lvlText w:val="%3."/>
      <w:lvlJc w:val="right"/>
      <w:pPr>
        <w:ind w:left="2235" w:hanging="180"/>
      </w:pPr>
    </w:lvl>
    <w:lvl w:ilvl="3" w:tplc="0402000F" w:tentative="1">
      <w:start w:val="1"/>
      <w:numFmt w:val="decimal"/>
      <w:lvlText w:val="%4."/>
      <w:lvlJc w:val="left"/>
      <w:pPr>
        <w:ind w:left="2955" w:hanging="360"/>
      </w:pPr>
    </w:lvl>
    <w:lvl w:ilvl="4" w:tplc="04020019" w:tentative="1">
      <w:start w:val="1"/>
      <w:numFmt w:val="lowerLetter"/>
      <w:lvlText w:val="%5."/>
      <w:lvlJc w:val="left"/>
      <w:pPr>
        <w:ind w:left="3675" w:hanging="360"/>
      </w:pPr>
    </w:lvl>
    <w:lvl w:ilvl="5" w:tplc="0402001B" w:tentative="1">
      <w:start w:val="1"/>
      <w:numFmt w:val="lowerRoman"/>
      <w:lvlText w:val="%6."/>
      <w:lvlJc w:val="right"/>
      <w:pPr>
        <w:ind w:left="4395" w:hanging="180"/>
      </w:pPr>
    </w:lvl>
    <w:lvl w:ilvl="6" w:tplc="0402000F" w:tentative="1">
      <w:start w:val="1"/>
      <w:numFmt w:val="decimal"/>
      <w:lvlText w:val="%7."/>
      <w:lvlJc w:val="left"/>
      <w:pPr>
        <w:ind w:left="5115" w:hanging="360"/>
      </w:pPr>
    </w:lvl>
    <w:lvl w:ilvl="7" w:tplc="04020019" w:tentative="1">
      <w:start w:val="1"/>
      <w:numFmt w:val="lowerLetter"/>
      <w:lvlText w:val="%8."/>
      <w:lvlJc w:val="left"/>
      <w:pPr>
        <w:ind w:left="5835" w:hanging="360"/>
      </w:pPr>
    </w:lvl>
    <w:lvl w:ilvl="8" w:tplc="040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65DD24D2"/>
    <w:multiLevelType w:val="hybridMultilevel"/>
    <w:tmpl w:val="028298DE"/>
    <w:lvl w:ilvl="0" w:tplc="0402000F">
      <w:start w:val="1"/>
      <w:numFmt w:val="decimal"/>
      <w:lvlText w:val="%1."/>
      <w:lvlJc w:val="left"/>
      <w:pPr>
        <w:ind w:left="1125" w:hanging="360"/>
      </w:pPr>
    </w:lvl>
    <w:lvl w:ilvl="1" w:tplc="04020019" w:tentative="1">
      <w:start w:val="1"/>
      <w:numFmt w:val="lowerLetter"/>
      <w:lvlText w:val="%2."/>
      <w:lvlJc w:val="left"/>
      <w:pPr>
        <w:ind w:left="1845" w:hanging="360"/>
      </w:pPr>
    </w:lvl>
    <w:lvl w:ilvl="2" w:tplc="0402001B" w:tentative="1">
      <w:start w:val="1"/>
      <w:numFmt w:val="lowerRoman"/>
      <w:lvlText w:val="%3."/>
      <w:lvlJc w:val="right"/>
      <w:pPr>
        <w:ind w:left="2565" w:hanging="180"/>
      </w:pPr>
    </w:lvl>
    <w:lvl w:ilvl="3" w:tplc="0402000F" w:tentative="1">
      <w:start w:val="1"/>
      <w:numFmt w:val="decimal"/>
      <w:lvlText w:val="%4."/>
      <w:lvlJc w:val="left"/>
      <w:pPr>
        <w:ind w:left="3285" w:hanging="360"/>
      </w:pPr>
    </w:lvl>
    <w:lvl w:ilvl="4" w:tplc="04020019" w:tentative="1">
      <w:start w:val="1"/>
      <w:numFmt w:val="lowerLetter"/>
      <w:lvlText w:val="%5."/>
      <w:lvlJc w:val="left"/>
      <w:pPr>
        <w:ind w:left="4005" w:hanging="360"/>
      </w:pPr>
    </w:lvl>
    <w:lvl w:ilvl="5" w:tplc="0402001B" w:tentative="1">
      <w:start w:val="1"/>
      <w:numFmt w:val="lowerRoman"/>
      <w:lvlText w:val="%6."/>
      <w:lvlJc w:val="right"/>
      <w:pPr>
        <w:ind w:left="4725" w:hanging="180"/>
      </w:pPr>
    </w:lvl>
    <w:lvl w:ilvl="6" w:tplc="0402000F" w:tentative="1">
      <w:start w:val="1"/>
      <w:numFmt w:val="decimal"/>
      <w:lvlText w:val="%7."/>
      <w:lvlJc w:val="left"/>
      <w:pPr>
        <w:ind w:left="5445" w:hanging="360"/>
      </w:pPr>
    </w:lvl>
    <w:lvl w:ilvl="7" w:tplc="04020019" w:tentative="1">
      <w:start w:val="1"/>
      <w:numFmt w:val="lowerLetter"/>
      <w:lvlText w:val="%8."/>
      <w:lvlJc w:val="left"/>
      <w:pPr>
        <w:ind w:left="6165" w:hanging="360"/>
      </w:pPr>
    </w:lvl>
    <w:lvl w:ilvl="8" w:tplc="0402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7"/>
  </w:num>
  <w:num w:numId="6">
    <w:abstractNumId w:val="12"/>
  </w:num>
  <w:num w:numId="7">
    <w:abstractNumId w:val="6"/>
  </w:num>
  <w:num w:numId="8">
    <w:abstractNumId w:val="1"/>
  </w:num>
  <w:num w:numId="9">
    <w:abstractNumId w:val="5"/>
  </w:num>
  <w:num w:numId="10">
    <w:abstractNumId w:val="4"/>
  </w:num>
  <w:num w:numId="11">
    <w:abstractNumId w:val="8"/>
  </w:num>
  <w:num w:numId="12">
    <w:abstractNumId w:val="9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63D"/>
    <w:rsid w:val="00034B65"/>
    <w:rsid w:val="00056844"/>
    <w:rsid w:val="00061F30"/>
    <w:rsid w:val="00071C0C"/>
    <w:rsid w:val="001456C1"/>
    <w:rsid w:val="001A65AB"/>
    <w:rsid w:val="001D383F"/>
    <w:rsid w:val="002024C5"/>
    <w:rsid w:val="0021611E"/>
    <w:rsid w:val="002526D3"/>
    <w:rsid w:val="002B32DC"/>
    <w:rsid w:val="002E4244"/>
    <w:rsid w:val="00303100"/>
    <w:rsid w:val="003153DA"/>
    <w:rsid w:val="0031763D"/>
    <w:rsid w:val="00322097"/>
    <w:rsid w:val="0032243D"/>
    <w:rsid w:val="00327880"/>
    <w:rsid w:val="003337D7"/>
    <w:rsid w:val="00385CD2"/>
    <w:rsid w:val="00450A67"/>
    <w:rsid w:val="00461B37"/>
    <w:rsid w:val="00481F7B"/>
    <w:rsid w:val="004B1702"/>
    <w:rsid w:val="004D6124"/>
    <w:rsid w:val="004E694F"/>
    <w:rsid w:val="00522DF5"/>
    <w:rsid w:val="005318CE"/>
    <w:rsid w:val="005528BE"/>
    <w:rsid w:val="00610414"/>
    <w:rsid w:val="00634979"/>
    <w:rsid w:val="00655507"/>
    <w:rsid w:val="0067435B"/>
    <w:rsid w:val="006860C0"/>
    <w:rsid w:val="006C7A4A"/>
    <w:rsid w:val="006D5F83"/>
    <w:rsid w:val="00734682"/>
    <w:rsid w:val="00786C77"/>
    <w:rsid w:val="007A562A"/>
    <w:rsid w:val="007C21D8"/>
    <w:rsid w:val="00812FF0"/>
    <w:rsid w:val="00833C9B"/>
    <w:rsid w:val="00891CDC"/>
    <w:rsid w:val="008A7B8E"/>
    <w:rsid w:val="008C1757"/>
    <w:rsid w:val="009748DA"/>
    <w:rsid w:val="00977BF4"/>
    <w:rsid w:val="009B3C89"/>
    <w:rsid w:val="00A01A64"/>
    <w:rsid w:val="00A14408"/>
    <w:rsid w:val="00A36D07"/>
    <w:rsid w:val="00A43BEA"/>
    <w:rsid w:val="00A775D2"/>
    <w:rsid w:val="00A90E26"/>
    <w:rsid w:val="00AC5F57"/>
    <w:rsid w:val="00AC7B9B"/>
    <w:rsid w:val="00B42841"/>
    <w:rsid w:val="00BA5084"/>
    <w:rsid w:val="00BA6E19"/>
    <w:rsid w:val="00BE1842"/>
    <w:rsid w:val="00C12BFA"/>
    <w:rsid w:val="00C14CAA"/>
    <w:rsid w:val="00C336C8"/>
    <w:rsid w:val="00CD1B52"/>
    <w:rsid w:val="00D34E27"/>
    <w:rsid w:val="00D76F7A"/>
    <w:rsid w:val="00DC306C"/>
    <w:rsid w:val="00DD616D"/>
    <w:rsid w:val="00DE2BDA"/>
    <w:rsid w:val="00DF1BD8"/>
    <w:rsid w:val="00E344B8"/>
    <w:rsid w:val="00E94AEA"/>
    <w:rsid w:val="00EA69E5"/>
    <w:rsid w:val="00EB7D44"/>
    <w:rsid w:val="00ED12C8"/>
    <w:rsid w:val="00F0370C"/>
    <w:rsid w:val="00F2742F"/>
    <w:rsid w:val="00F3625D"/>
    <w:rsid w:val="00F53BA8"/>
    <w:rsid w:val="00F54708"/>
    <w:rsid w:val="00F572B7"/>
    <w:rsid w:val="00F65C3B"/>
    <w:rsid w:val="00F871F9"/>
    <w:rsid w:val="00F9474E"/>
    <w:rsid w:val="00FB7C60"/>
    <w:rsid w:val="00FC220F"/>
    <w:rsid w:val="00FC2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A8"/>
  </w:style>
  <w:style w:type="paragraph" w:styleId="4">
    <w:name w:val="heading 4"/>
    <w:basedOn w:val="a"/>
    <w:link w:val="40"/>
    <w:uiPriority w:val="9"/>
    <w:unhideWhenUsed/>
    <w:qFormat/>
    <w:rsid w:val="007C21D8"/>
    <w:pPr>
      <w:spacing w:before="150" w:after="150" w:line="240" w:lineRule="auto"/>
      <w:outlineLvl w:val="3"/>
    </w:pPr>
    <w:rPr>
      <w:rFonts w:ascii="inherit" w:eastAsia="Times New Roman" w:hAnsi="inherit" w:cs="Times New Roman"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31763D"/>
  </w:style>
  <w:style w:type="paragraph" w:styleId="a5">
    <w:name w:val="footer"/>
    <w:basedOn w:val="a"/>
    <w:link w:val="a6"/>
    <w:uiPriority w:val="99"/>
    <w:semiHidden/>
    <w:unhideWhenUsed/>
    <w:rsid w:val="0031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31763D"/>
  </w:style>
  <w:style w:type="paragraph" w:styleId="a7">
    <w:name w:val="List Paragraph"/>
    <w:basedOn w:val="a"/>
    <w:uiPriority w:val="34"/>
    <w:qFormat/>
    <w:rsid w:val="0031763D"/>
    <w:pPr>
      <w:ind w:left="720"/>
      <w:contextualSpacing/>
    </w:pPr>
  </w:style>
  <w:style w:type="character" w:customStyle="1" w:styleId="40">
    <w:name w:val="Заглавие 4 Знак"/>
    <w:basedOn w:val="a0"/>
    <w:link w:val="4"/>
    <w:uiPriority w:val="9"/>
    <w:rsid w:val="007C21D8"/>
    <w:rPr>
      <w:rFonts w:ascii="inherit" w:eastAsia="Times New Roman" w:hAnsi="inherit" w:cs="Times New Roman"/>
      <w:sz w:val="27"/>
      <w:szCs w:val="27"/>
      <w:lang w:eastAsia="bg-BG"/>
    </w:rPr>
  </w:style>
  <w:style w:type="paragraph" w:styleId="a8">
    <w:name w:val="Normal (Web)"/>
    <w:basedOn w:val="a"/>
    <w:uiPriority w:val="99"/>
    <w:unhideWhenUsed/>
    <w:rsid w:val="007C2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2">
    <w:name w:val="Font Style22"/>
    <w:rsid w:val="00FC270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FC2708"/>
    <w:pPr>
      <w:widowControl w:val="0"/>
      <w:autoSpaceDE w:val="0"/>
      <w:autoSpaceDN w:val="0"/>
      <w:adjustRightInd w:val="0"/>
      <w:spacing w:after="0" w:line="56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9">
    <w:name w:val="Table Grid"/>
    <w:basedOn w:val="a1"/>
    <w:uiPriority w:val="59"/>
    <w:rsid w:val="004B1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2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3</cp:revision>
  <dcterms:created xsi:type="dcterms:W3CDTF">2015-10-14T12:05:00Z</dcterms:created>
  <dcterms:modified xsi:type="dcterms:W3CDTF">2015-10-14T12:07:00Z</dcterms:modified>
</cp:coreProperties>
</file>